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1218" w14:textId="77777777" w:rsidR="00F249A8" w:rsidRDefault="00F249A8" w:rsidP="00172707">
      <w:pPr>
        <w:pStyle w:val="Nadpis2"/>
      </w:pPr>
    </w:p>
    <w:p w14:paraId="28F40FEE" w14:textId="674F1EB6" w:rsidR="00757EB1" w:rsidRPr="003C2335" w:rsidRDefault="00172707" w:rsidP="00172707">
      <w:pPr>
        <w:pStyle w:val="Nadpis2"/>
        <w:rPr>
          <w:rFonts w:ascii="Arial" w:hAnsi="Arial" w:cs="Arial"/>
          <w:b/>
        </w:rPr>
      </w:pPr>
      <w:r>
        <w:t>Jak efektivně využít evropské fondy</w:t>
      </w:r>
      <w:r w:rsidR="009C274D">
        <w:t xml:space="preserve">? Poradí </w:t>
      </w:r>
      <w:r>
        <w:t>semináře IROP TOUR</w:t>
      </w:r>
    </w:p>
    <w:p w14:paraId="002ECCF9" w14:textId="77777777" w:rsidR="00172707" w:rsidRDefault="00172707" w:rsidP="000A0A9E">
      <w:pPr>
        <w:rPr>
          <w:rFonts w:ascii="Arial" w:hAnsi="Arial" w:cs="Arial"/>
          <w:b/>
          <w:bCs/>
          <w:sz w:val="20"/>
          <w:szCs w:val="20"/>
        </w:rPr>
      </w:pPr>
    </w:p>
    <w:p w14:paraId="12B9B1F4" w14:textId="1DEDE9A1" w:rsidR="00991DD8" w:rsidRPr="00172707" w:rsidRDefault="00172707" w:rsidP="000A0A9E">
      <w:pPr>
        <w:rPr>
          <w:rFonts w:ascii="Arial" w:hAnsi="Arial" w:cs="Arial"/>
          <w:b/>
          <w:bCs/>
          <w:sz w:val="20"/>
          <w:szCs w:val="20"/>
        </w:rPr>
      </w:pPr>
      <w:r w:rsidRPr="00172707">
        <w:rPr>
          <w:rFonts w:ascii="Arial" w:hAnsi="Arial" w:cs="Arial"/>
          <w:b/>
          <w:bCs/>
          <w:sz w:val="20"/>
          <w:szCs w:val="20"/>
        </w:rPr>
        <w:t xml:space="preserve">Praha </w:t>
      </w:r>
      <w:r w:rsidR="00617EFB" w:rsidRPr="00D30C9F">
        <w:rPr>
          <w:rFonts w:ascii="Arial" w:hAnsi="Arial" w:cs="Arial"/>
          <w:b/>
          <w:bCs/>
          <w:sz w:val="20"/>
          <w:szCs w:val="20"/>
        </w:rPr>
        <w:t>1</w:t>
      </w:r>
      <w:r w:rsidR="00067FD4" w:rsidRPr="00D30C9F">
        <w:rPr>
          <w:rFonts w:ascii="Arial" w:hAnsi="Arial" w:cs="Arial"/>
          <w:b/>
          <w:bCs/>
          <w:sz w:val="20"/>
          <w:szCs w:val="20"/>
        </w:rPr>
        <w:t>1</w:t>
      </w:r>
      <w:r w:rsidRPr="00D30C9F">
        <w:rPr>
          <w:rFonts w:ascii="Arial" w:hAnsi="Arial" w:cs="Arial"/>
          <w:b/>
          <w:bCs/>
          <w:sz w:val="20"/>
          <w:szCs w:val="20"/>
        </w:rPr>
        <w:t>. května</w:t>
      </w:r>
      <w:r w:rsidRPr="00172707">
        <w:rPr>
          <w:rFonts w:ascii="Arial" w:hAnsi="Arial" w:cs="Arial"/>
          <w:b/>
          <w:bCs/>
          <w:sz w:val="20"/>
          <w:szCs w:val="20"/>
        </w:rPr>
        <w:t xml:space="preserve"> – Zhruba 124,8 miliard korun rozdělí Integrovaný regionální operační program do roku 2027. První výzvy by </w:t>
      </w:r>
      <w:r w:rsidR="009C274D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172707">
        <w:rPr>
          <w:rFonts w:ascii="Arial" w:hAnsi="Arial" w:cs="Arial"/>
          <w:b/>
          <w:bCs/>
          <w:sz w:val="20"/>
          <w:szCs w:val="20"/>
        </w:rPr>
        <w:t xml:space="preserve">měly </w:t>
      </w:r>
      <w:r w:rsidR="009C274D">
        <w:rPr>
          <w:rFonts w:ascii="Arial" w:hAnsi="Arial" w:cs="Arial"/>
          <w:b/>
          <w:bCs/>
          <w:sz w:val="20"/>
          <w:szCs w:val="20"/>
        </w:rPr>
        <w:t>vyhlašovat</w:t>
      </w:r>
      <w:r w:rsidRPr="00172707">
        <w:rPr>
          <w:rFonts w:ascii="Arial" w:hAnsi="Arial" w:cs="Arial"/>
          <w:b/>
          <w:bCs/>
          <w:sz w:val="20"/>
          <w:szCs w:val="20"/>
        </w:rPr>
        <w:t xml:space="preserve"> v druhém čtvrtletí letošního roku. A právě proto připravilo Centrum pro regionální rozvoj České republiky (Centrum) sérii padesáti informativních seminářů pro potenciální žadatele. Do konce IROP TOUR </w:t>
      </w:r>
      <w:r w:rsidR="009C274D">
        <w:rPr>
          <w:rFonts w:ascii="Arial" w:hAnsi="Arial" w:cs="Arial"/>
          <w:b/>
          <w:bCs/>
          <w:sz w:val="20"/>
          <w:szCs w:val="20"/>
        </w:rPr>
        <w:t>se</w:t>
      </w:r>
      <w:r w:rsidR="009C274D" w:rsidRPr="00172707">
        <w:rPr>
          <w:rFonts w:ascii="Arial" w:hAnsi="Arial" w:cs="Arial"/>
          <w:b/>
          <w:bCs/>
          <w:sz w:val="20"/>
          <w:szCs w:val="20"/>
        </w:rPr>
        <w:t xml:space="preserve"> </w:t>
      </w:r>
      <w:r w:rsidR="009C274D">
        <w:rPr>
          <w:rFonts w:ascii="Arial" w:hAnsi="Arial" w:cs="Arial"/>
          <w:b/>
          <w:bCs/>
          <w:sz w:val="20"/>
          <w:szCs w:val="20"/>
        </w:rPr>
        <w:t>jich uskuteční</w:t>
      </w:r>
      <w:r w:rsidR="009C274D" w:rsidRPr="001727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707">
        <w:rPr>
          <w:rFonts w:ascii="Arial" w:hAnsi="Arial" w:cs="Arial"/>
          <w:b/>
          <w:bCs/>
          <w:sz w:val="20"/>
          <w:szCs w:val="20"/>
        </w:rPr>
        <w:t xml:space="preserve">ještě </w:t>
      </w:r>
      <w:r w:rsidR="00C029E2">
        <w:rPr>
          <w:rFonts w:ascii="Arial" w:hAnsi="Arial" w:cs="Arial"/>
          <w:b/>
          <w:bCs/>
          <w:color w:val="000000" w:themeColor="text1"/>
          <w:sz w:val="20"/>
          <w:szCs w:val="20"/>
        </w:rPr>
        <w:t>jedenáct</w:t>
      </w:r>
      <w:r w:rsidRPr="00172707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17270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3A3613" w14:textId="46AE3A26" w:rsid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707">
        <w:rPr>
          <w:rFonts w:ascii="Arial" w:hAnsi="Arial" w:cs="Arial"/>
          <w:sz w:val="20"/>
          <w:szCs w:val="20"/>
        </w:rPr>
        <w:t>Jaké výzvy lze očekávat, pro které žadatele, ve kterých oblastech, ale také informace o tom, jak efektivně o evropské peníze v rámci IROP žádat a jaké projekty předkládat. To vše by se měli žadatelé dozvědět na seminářích Centra.</w:t>
      </w:r>
    </w:p>
    <w:p w14:paraId="24F99A20" w14:textId="77777777" w:rsidR="00172707" w:rsidRP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961AC" w14:textId="06018020" w:rsid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707">
        <w:rPr>
          <w:rFonts w:ascii="Arial" w:hAnsi="Arial" w:cs="Arial"/>
          <w:i/>
          <w:iCs/>
          <w:sz w:val="20"/>
          <w:szCs w:val="20"/>
        </w:rPr>
        <w:t>“Cílem Centra je být otevřeným a vstřícným úřadem. Nečekáme, až za námi žadatelé přijdou, ale jdeme za nimi. IROP TOUR je toho dobrým příkladem. Díky tomu, mají zájemci v městech a krajích po celé České republice možnost získat přesné, úplné a aktuální informace. Zároveň poskytujeme rozsáhlou poradenskou podporu na pobočkách ve všech krajích. Plně funkční je také elektronický Konzultační servis. Ten je uživatelsky přátelský a zájemcům usnadní a urychlí získávání informací a zodpovězení dotazů k připravovaným projektům,“</w:t>
      </w:r>
      <w:r w:rsidRPr="00172707">
        <w:rPr>
          <w:rFonts w:ascii="Arial" w:hAnsi="Arial" w:cs="Arial"/>
          <w:sz w:val="20"/>
          <w:szCs w:val="20"/>
        </w:rPr>
        <w:t xml:space="preserve"> říká</w:t>
      </w:r>
      <w:r w:rsidR="00D30C9F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>generální ředitel Centra pro regionální rozvoj České republiky Zdeněk Vašák</w:t>
      </w:r>
    </w:p>
    <w:p w14:paraId="3F61B390" w14:textId="77777777" w:rsidR="00172707" w:rsidRP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64FD78" w14:textId="5257CDAC" w:rsid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03152879"/>
      <w:r w:rsidRPr="00172707">
        <w:rPr>
          <w:rFonts w:ascii="Arial" w:hAnsi="Arial" w:cs="Arial"/>
          <w:sz w:val="20"/>
          <w:szCs w:val="20"/>
        </w:rPr>
        <w:t xml:space="preserve">V rámci IROP TOUR získalo informace už </w:t>
      </w:r>
      <w:r w:rsidR="00B3228B">
        <w:rPr>
          <w:rFonts w:ascii="Arial" w:hAnsi="Arial" w:cs="Arial"/>
          <w:sz w:val="20"/>
          <w:szCs w:val="20"/>
        </w:rPr>
        <w:t xml:space="preserve">přes </w:t>
      </w:r>
      <w:r w:rsidRPr="00172707">
        <w:rPr>
          <w:rFonts w:ascii="Arial" w:hAnsi="Arial" w:cs="Arial"/>
          <w:sz w:val="20"/>
          <w:szCs w:val="20"/>
        </w:rPr>
        <w:t xml:space="preserve">800 účastníků, kteří </w:t>
      </w:r>
      <w:r w:rsidR="00993F28">
        <w:rPr>
          <w:rFonts w:ascii="Arial" w:hAnsi="Arial" w:cs="Arial"/>
          <w:sz w:val="20"/>
          <w:szCs w:val="20"/>
        </w:rPr>
        <w:t>ho</w:t>
      </w:r>
      <w:r w:rsidRPr="00172707">
        <w:rPr>
          <w:rFonts w:ascii="Arial" w:hAnsi="Arial" w:cs="Arial"/>
          <w:sz w:val="20"/>
          <w:szCs w:val="20"/>
        </w:rPr>
        <w:t xml:space="preserve"> navštívili na různých místech </w:t>
      </w:r>
      <w:r w:rsidR="00EA3E46">
        <w:rPr>
          <w:rFonts w:ascii="Arial" w:hAnsi="Arial" w:cs="Arial"/>
          <w:sz w:val="20"/>
          <w:szCs w:val="20"/>
        </w:rPr>
        <w:t>republiky</w:t>
      </w:r>
      <w:r w:rsidRPr="00172707">
        <w:rPr>
          <w:rFonts w:ascii="Arial" w:hAnsi="Arial" w:cs="Arial"/>
          <w:sz w:val="20"/>
          <w:szCs w:val="20"/>
        </w:rPr>
        <w:t>.</w:t>
      </w:r>
    </w:p>
    <w:bookmarkEnd w:id="0"/>
    <w:p w14:paraId="0623DB11" w14:textId="77777777" w:rsidR="00172707" w:rsidRP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CB358" w14:textId="70F9A96B" w:rsid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707">
        <w:rPr>
          <w:rFonts w:ascii="Arial" w:hAnsi="Arial" w:cs="Arial"/>
          <w:sz w:val="20"/>
          <w:szCs w:val="20"/>
        </w:rPr>
        <w:t xml:space="preserve">Podle Lenky </w:t>
      </w:r>
      <w:proofErr w:type="spellStart"/>
      <w:r w:rsidRPr="00172707">
        <w:rPr>
          <w:rFonts w:ascii="Arial" w:hAnsi="Arial" w:cs="Arial"/>
          <w:sz w:val="20"/>
          <w:szCs w:val="20"/>
        </w:rPr>
        <w:t>Fodorové</w:t>
      </w:r>
      <w:proofErr w:type="spellEnd"/>
      <w:r w:rsidRPr="00172707">
        <w:rPr>
          <w:rFonts w:ascii="Arial" w:hAnsi="Arial" w:cs="Arial"/>
          <w:sz w:val="20"/>
          <w:szCs w:val="20"/>
        </w:rPr>
        <w:t>,</w:t>
      </w:r>
      <w:r w:rsidR="00993F28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 xml:space="preserve">ředitelky </w:t>
      </w:r>
      <w:r w:rsidR="00993F28">
        <w:rPr>
          <w:rFonts w:ascii="Arial" w:hAnsi="Arial" w:cs="Arial"/>
          <w:sz w:val="20"/>
          <w:szCs w:val="20"/>
        </w:rPr>
        <w:t>pobočky</w:t>
      </w:r>
      <w:r w:rsidR="00F942BE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>pro Pardubický kraj, kde IROP TOUR v dubnu odstartovala, je zájem o aktuální informace k přípravě IROP 2021-2027 opravdu veliký</w:t>
      </w:r>
      <w:r w:rsidRPr="00172707">
        <w:rPr>
          <w:rFonts w:ascii="Arial" w:hAnsi="Arial" w:cs="Arial"/>
          <w:i/>
          <w:iCs/>
          <w:sz w:val="20"/>
          <w:szCs w:val="20"/>
        </w:rPr>
        <w:t>. „Účastníci seminářů zejména uvítali komplexní informace k jednotlivým oblastem podpory i možnost osobních konzultací připravovaných projektových záměrů. Nejvíce se ptali na oblast vzdělávání a možnosti navýšení kapacity mateřských škol a případnou podporu základních uměleckých škol. Dále se zajímali o sociální služb</w:t>
      </w:r>
      <w:r w:rsidR="00D30C9F">
        <w:rPr>
          <w:rFonts w:ascii="Arial" w:hAnsi="Arial" w:cs="Arial"/>
          <w:i/>
          <w:iCs/>
          <w:sz w:val="20"/>
          <w:szCs w:val="20"/>
        </w:rPr>
        <w:t xml:space="preserve">y </w:t>
      </w:r>
      <w:r w:rsidRPr="00172707">
        <w:rPr>
          <w:rFonts w:ascii="Arial" w:hAnsi="Arial" w:cs="Arial"/>
          <w:i/>
          <w:iCs/>
          <w:sz w:val="20"/>
          <w:szCs w:val="20"/>
        </w:rPr>
        <w:t>a to</w:t>
      </w:r>
      <w:r w:rsidR="00067FD4">
        <w:rPr>
          <w:rFonts w:ascii="Arial" w:hAnsi="Arial" w:cs="Arial"/>
          <w:i/>
          <w:iCs/>
          <w:sz w:val="20"/>
          <w:szCs w:val="20"/>
        </w:rPr>
        <w:t>,</w:t>
      </w:r>
      <w:r w:rsidRPr="00172707">
        <w:rPr>
          <w:rFonts w:ascii="Arial" w:hAnsi="Arial" w:cs="Arial"/>
          <w:i/>
          <w:iCs/>
          <w:sz w:val="20"/>
          <w:szCs w:val="20"/>
        </w:rPr>
        <w:t xml:space="preserve"> zda bude možné financovat domovy pro seniory. Hodně dotazů také směřovalo k nově podporovaným oblastem. Hlavně šlo o oblast revitalizace veřejných prostranství a </w:t>
      </w:r>
      <w:r w:rsidR="00CA401B" w:rsidRPr="00172707">
        <w:rPr>
          <w:rFonts w:ascii="Arial" w:hAnsi="Arial" w:cs="Arial"/>
          <w:i/>
          <w:iCs/>
          <w:sz w:val="20"/>
          <w:szCs w:val="20"/>
        </w:rPr>
        <w:t>možnost</w:t>
      </w:r>
      <w:r w:rsidR="00CA401B">
        <w:rPr>
          <w:rFonts w:ascii="Arial" w:hAnsi="Arial" w:cs="Arial"/>
          <w:i/>
          <w:iCs/>
          <w:sz w:val="20"/>
          <w:szCs w:val="20"/>
        </w:rPr>
        <w:t>i</w:t>
      </w:r>
      <w:r w:rsidR="00CA401B" w:rsidRPr="001727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72707">
        <w:rPr>
          <w:rFonts w:ascii="Arial" w:hAnsi="Arial" w:cs="Arial"/>
          <w:i/>
          <w:iCs/>
          <w:sz w:val="20"/>
          <w:szCs w:val="20"/>
        </w:rPr>
        <w:t xml:space="preserve">podpory turistických informačních center,“ </w:t>
      </w:r>
      <w:r w:rsidRPr="00172707">
        <w:rPr>
          <w:rFonts w:ascii="Arial" w:hAnsi="Arial" w:cs="Arial"/>
          <w:sz w:val="20"/>
          <w:szCs w:val="20"/>
        </w:rPr>
        <w:t xml:space="preserve">říká o dosavadních zkušenostech s průběhem IROP TOUR Lenka </w:t>
      </w:r>
      <w:proofErr w:type="spellStart"/>
      <w:r w:rsidRPr="00172707">
        <w:rPr>
          <w:rFonts w:ascii="Arial" w:hAnsi="Arial" w:cs="Arial"/>
          <w:sz w:val="20"/>
          <w:szCs w:val="20"/>
        </w:rPr>
        <w:t>Fodorová</w:t>
      </w:r>
      <w:proofErr w:type="spellEnd"/>
      <w:r w:rsidRPr="00172707">
        <w:rPr>
          <w:rFonts w:ascii="Arial" w:hAnsi="Arial" w:cs="Arial"/>
          <w:sz w:val="20"/>
          <w:szCs w:val="20"/>
        </w:rPr>
        <w:t>.</w:t>
      </w:r>
    </w:p>
    <w:p w14:paraId="62333619" w14:textId="77777777" w:rsidR="00172707" w:rsidRPr="00172707" w:rsidRDefault="00172707" w:rsidP="0017270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B590D22" w14:textId="53A4324A" w:rsid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707">
        <w:rPr>
          <w:rFonts w:ascii="Arial" w:hAnsi="Arial" w:cs="Arial"/>
          <w:sz w:val="20"/>
          <w:szCs w:val="20"/>
        </w:rPr>
        <w:t xml:space="preserve">Na zbývající akce IROP TOUR se zájemci </w:t>
      </w:r>
      <w:r w:rsidR="00CA401B">
        <w:rPr>
          <w:rFonts w:ascii="Arial" w:hAnsi="Arial" w:cs="Arial"/>
          <w:sz w:val="20"/>
          <w:szCs w:val="20"/>
        </w:rPr>
        <w:t>můžou</w:t>
      </w:r>
      <w:r w:rsidR="00CA401B" w:rsidRPr="00172707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 xml:space="preserve">registrovat prostřednictvím internetových stránek </w:t>
      </w:r>
      <w:hyperlink r:id="rId8" w:history="1">
        <w:r w:rsidRPr="00172707">
          <w:rPr>
            <w:rStyle w:val="Hypertextovodkaz"/>
            <w:rFonts w:ascii="Arial" w:hAnsi="Arial" w:cs="Arial"/>
            <w:sz w:val="20"/>
            <w:szCs w:val="20"/>
          </w:rPr>
          <w:t>cr</w:t>
        </w:r>
        <w:r w:rsidRPr="00172707">
          <w:rPr>
            <w:rStyle w:val="Hypertextovodkaz"/>
            <w:rFonts w:ascii="Arial" w:hAnsi="Arial" w:cs="Arial"/>
            <w:sz w:val="20"/>
            <w:szCs w:val="20"/>
          </w:rPr>
          <w:t>r</w:t>
        </w:r>
        <w:r w:rsidRPr="00172707">
          <w:rPr>
            <w:rStyle w:val="Hypertextovodkaz"/>
            <w:rFonts w:ascii="Arial" w:hAnsi="Arial" w:cs="Arial"/>
            <w:sz w:val="20"/>
            <w:szCs w:val="20"/>
          </w:rPr>
          <w:t>.cz</w:t>
        </w:r>
      </w:hyperlink>
      <w:r w:rsidRPr="00172707">
        <w:rPr>
          <w:rFonts w:ascii="Arial" w:hAnsi="Arial" w:cs="Arial"/>
          <w:sz w:val="20"/>
          <w:szCs w:val="20"/>
        </w:rPr>
        <w:t xml:space="preserve"> </w:t>
      </w:r>
      <w:r w:rsidR="00CA401B">
        <w:rPr>
          <w:rFonts w:ascii="Arial" w:hAnsi="Arial" w:cs="Arial"/>
          <w:sz w:val="20"/>
          <w:szCs w:val="20"/>
        </w:rPr>
        <w:t>Tam</w:t>
      </w:r>
      <w:r w:rsidR="00CA401B" w:rsidRPr="00172707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>je také kalendář akcí,</w:t>
      </w:r>
      <w:r w:rsidR="00D30C9F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 xml:space="preserve">pozvánka a program k jednotlivým seminářům a další užitečné informace. Účast na seminářích je </w:t>
      </w:r>
      <w:r w:rsidR="00CA401B">
        <w:rPr>
          <w:rFonts w:ascii="Arial" w:hAnsi="Arial" w:cs="Arial"/>
          <w:sz w:val="20"/>
          <w:szCs w:val="20"/>
        </w:rPr>
        <w:t>bezplatná</w:t>
      </w:r>
      <w:r w:rsidRPr="00172707">
        <w:rPr>
          <w:rFonts w:ascii="Arial" w:hAnsi="Arial" w:cs="Arial"/>
          <w:sz w:val="20"/>
          <w:szCs w:val="20"/>
        </w:rPr>
        <w:t>.</w:t>
      </w:r>
    </w:p>
    <w:p w14:paraId="52333B39" w14:textId="1273DD4A" w:rsid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FD22B9" w14:textId="77777777" w:rsidR="00172707" w:rsidRP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F67EA" w14:textId="77777777" w:rsidR="00D472BC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59CD35" w14:textId="07606CD6" w:rsidR="00172707" w:rsidRPr="00172707" w:rsidRDefault="00172707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2707">
        <w:rPr>
          <w:rFonts w:ascii="Arial" w:hAnsi="Arial" w:cs="Arial"/>
          <w:b/>
          <w:bCs/>
          <w:sz w:val="20"/>
          <w:szCs w:val="20"/>
        </w:rPr>
        <w:t>Pro více informací můžete kontaktovat:</w:t>
      </w:r>
    </w:p>
    <w:p w14:paraId="4D9BBC62" w14:textId="72B374CD" w:rsidR="00172707" w:rsidRDefault="00172707" w:rsidP="00D472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707">
        <w:rPr>
          <w:rFonts w:ascii="Arial" w:hAnsi="Arial" w:cs="Arial"/>
          <w:sz w:val="20"/>
          <w:szCs w:val="20"/>
        </w:rPr>
        <w:t xml:space="preserve">Kateřina Dohnalová, </w:t>
      </w:r>
      <w:r w:rsidR="00F249A8">
        <w:rPr>
          <w:rFonts w:ascii="Arial" w:hAnsi="Arial" w:cs="Arial"/>
          <w:sz w:val="20"/>
          <w:szCs w:val="20"/>
        </w:rPr>
        <w:t xml:space="preserve">E: </w:t>
      </w:r>
      <w:hyperlink r:id="rId9" w:history="1">
        <w:r w:rsidR="00F249A8" w:rsidRPr="001F221D">
          <w:rPr>
            <w:rStyle w:val="Hypertextovodkaz"/>
            <w:rFonts w:ascii="Arial" w:hAnsi="Arial" w:cs="Arial"/>
            <w:sz w:val="20"/>
            <w:szCs w:val="20"/>
          </w:rPr>
          <w:t>dohnalovak@crr.cz</w:t>
        </w:r>
      </w:hyperlink>
      <w:r w:rsidRPr="00172707">
        <w:rPr>
          <w:rFonts w:ascii="Arial" w:hAnsi="Arial" w:cs="Arial"/>
          <w:sz w:val="20"/>
          <w:szCs w:val="20"/>
        </w:rPr>
        <w:t>,</w:t>
      </w:r>
      <w:r w:rsidR="00F249A8">
        <w:rPr>
          <w:rFonts w:ascii="Arial" w:hAnsi="Arial" w:cs="Arial"/>
          <w:sz w:val="20"/>
          <w:szCs w:val="20"/>
        </w:rPr>
        <w:t xml:space="preserve"> T: </w:t>
      </w:r>
      <w:r w:rsidR="00F249A8" w:rsidRPr="00F249A8">
        <w:rPr>
          <w:rFonts w:ascii="Arial" w:hAnsi="Arial" w:cs="Arial"/>
          <w:sz w:val="20"/>
          <w:szCs w:val="20"/>
        </w:rPr>
        <w:t>736 527 895</w:t>
      </w:r>
    </w:p>
    <w:p w14:paraId="1049EE70" w14:textId="77777777" w:rsidR="00D472BC" w:rsidRDefault="00D472BC" w:rsidP="00D472BC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4742EC5" w14:textId="77777777" w:rsidR="00D472BC" w:rsidRDefault="00D472BC" w:rsidP="00D472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886F" w14:textId="77777777" w:rsidR="00D472BC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172707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172707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Default="00172707" w:rsidP="0017270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4C967C" w14:textId="55F5EE2E" w:rsidR="006A1545" w:rsidRPr="00FE310E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172707">
        <w:rPr>
          <w:rFonts w:ascii="Arial" w:hAnsi="Arial" w:cs="Arial"/>
          <w:sz w:val="20"/>
          <w:szCs w:val="20"/>
        </w:rPr>
        <w:t>Centrum pro regionální rozvoj České republiky (</w:t>
      </w:r>
      <w:hyperlink r:id="rId10" w:history="1">
        <w:r w:rsidRPr="00172707">
          <w:rPr>
            <w:rStyle w:val="Hypertextovodkaz"/>
            <w:rFonts w:ascii="Arial" w:hAnsi="Arial" w:cs="Arial"/>
            <w:i/>
            <w:sz w:val="20"/>
            <w:szCs w:val="20"/>
          </w:rPr>
          <w:t>www.</w:t>
        </w:r>
        <w:r w:rsidRPr="00172707">
          <w:rPr>
            <w:rStyle w:val="Hypertextovodkaz"/>
            <w:rFonts w:ascii="Arial" w:hAnsi="Arial" w:cs="Arial"/>
            <w:i/>
            <w:sz w:val="20"/>
            <w:szCs w:val="20"/>
          </w:rPr>
          <w:t>c</w:t>
        </w:r>
        <w:r w:rsidRPr="00172707">
          <w:rPr>
            <w:rStyle w:val="Hypertextovodkaz"/>
            <w:rFonts w:ascii="Arial" w:hAnsi="Arial" w:cs="Arial"/>
            <w:i/>
            <w:sz w:val="20"/>
            <w:szCs w:val="20"/>
          </w:rPr>
          <w:t>rr.cz</w:t>
        </w:r>
      </w:hyperlink>
      <w:r w:rsidRPr="00172707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>
        <w:rPr>
          <w:rFonts w:ascii="Arial" w:hAnsi="Arial" w:cs="Arial"/>
          <w:sz w:val="20"/>
          <w:szCs w:val="20"/>
        </w:rPr>
        <w:t>Už</w:t>
      </w:r>
      <w:r w:rsidR="00CA401B" w:rsidRPr="00172707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>od roku 1996 je</w:t>
      </w:r>
      <w:r w:rsidR="00CA401B">
        <w:rPr>
          <w:rFonts w:ascii="Arial" w:hAnsi="Arial" w:cs="Arial"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 xml:space="preserve">hlavní činností </w:t>
      </w:r>
      <w:r w:rsidR="00993F28">
        <w:rPr>
          <w:rFonts w:ascii="Arial" w:hAnsi="Arial" w:cs="Arial"/>
          <w:sz w:val="20"/>
          <w:szCs w:val="20"/>
        </w:rPr>
        <w:t xml:space="preserve">Centra </w:t>
      </w:r>
      <w:r w:rsidRPr="00172707">
        <w:rPr>
          <w:rFonts w:ascii="Arial" w:hAnsi="Arial" w:cs="Arial"/>
          <w:sz w:val="20"/>
          <w:szCs w:val="20"/>
        </w:rPr>
        <w:t xml:space="preserve">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proofErr w:type="spellStart"/>
      <w:r w:rsidRPr="00F249A8">
        <w:rPr>
          <w:rFonts w:ascii="Arial" w:hAnsi="Arial" w:cs="Arial"/>
          <w:sz w:val="20"/>
          <w:szCs w:val="20"/>
        </w:rPr>
        <w:t>Enterprise</w:t>
      </w:r>
      <w:proofErr w:type="spellEnd"/>
      <w:r w:rsidR="00F24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9A8">
        <w:rPr>
          <w:rFonts w:ascii="Arial" w:hAnsi="Arial" w:cs="Arial"/>
          <w:sz w:val="20"/>
          <w:szCs w:val="20"/>
        </w:rPr>
        <w:t>E</w:t>
      </w:r>
      <w:r w:rsidRPr="00F249A8">
        <w:rPr>
          <w:rFonts w:ascii="Arial" w:hAnsi="Arial" w:cs="Arial"/>
          <w:sz w:val="20"/>
          <w:szCs w:val="20"/>
        </w:rPr>
        <w:t>u</w:t>
      </w:r>
      <w:r w:rsidRPr="00F249A8">
        <w:rPr>
          <w:rFonts w:ascii="Arial" w:hAnsi="Arial" w:cs="Arial"/>
          <w:sz w:val="20"/>
          <w:szCs w:val="20"/>
        </w:rPr>
        <w:t>r</w:t>
      </w:r>
      <w:r w:rsidRPr="00F249A8">
        <w:rPr>
          <w:rFonts w:ascii="Arial" w:hAnsi="Arial" w:cs="Arial"/>
          <w:sz w:val="20"/>
          <w:szCs w:val="20"/>
        </w:rPr>
        <w:t>ope</w:t>
      </w:r>
      <w:proofErr w:type="spellEnd"/>
      <w:r w:rsidRPr="00F249A8">
        <w:rPr>
          <w:rFonts w:ascii="Arial" w:hAnsi="Arial" w:cs="Arial"/>
          <w:sz w:val="20"/>
          <w:szCs w:val="20"/>
        </w:rPr>
        <w:t xml:space="preserve"> </w:t>
      </w:r>
      <w:r w:rsidRPr="00F249A8">
        <w:rPr>
          <w:rFonts w:ascii="Arial" w:hAnsi="Arial" w:cs="Arial"/>
          <w:sz w:val="20"/>
          <w:szCs w:val="20"/>
        </w:rPr>
        <w:t>N</w:t>
      </w:r>
      <w:r w:rsidRPr="00F249A8">
        <w:rPr>
          <w:rFonts w:ascii="Arial" w:hAnsi="Arial" w:cs="Arial"/>
          <w:sz w:val="20"/>
          <w:szCs w:val="20"/>
        </w:rPr>
        <w:t>etwork</w:t>
      </w:r>
      <w:r w:rsidRPr="00172707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1727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707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>
        <w:rPr>
          <w:rFonts w:ascii="Arial" w:hAnsi="Arial" w:cs="Arial"/>
          <w:sz w:val="20"/>
          <w:szCs w:val="20"/>
        </w:rPr>
        <w:t>a zároveň</w:t>
      </w:r>
      <w:r w:rsidR="00CA401B" w:rsidRPr="00172707">
        <w:rPr>
          <w:rFonts w:ascii="Arial" w:hAnsi="Arial" w:cs="Arial"/>
          <w:sz w:val="20"/>
          <w:szCs w:val="20"/>
        </w:rPr>
        <w:t xml:space="preserve"> </w:t>
      </w:r>
      <w:r w:rsidR="00CA401B">
        <w:rPr>
          <w:rFonts w:ascii="Arial" w:hAnsi="Arial" w:cs="Arial"/>
          <w:sz w:val="20"/>
          <w:szCs w:val="20"/>
        </w:rPr>
        <w:t xml:space="preserve">udržet </w:t>
      </w:r>
      <w:r w:rsidR="00CA401B" w:rsidRPr="00172707">
        <w:rPr>
          <w:rFonts w:ascii="Arial" w:hAnsi="Arial" w:cs="Arial"/>
          <w:sz w:val="20"/>
          <w:szCs w:val="20"/>
        </w:rPr>
        <w:t>vysok</w:t>
      </w:r>
      <w:r w:rsidR="00CA401B">
        <w:rPr>
          <w:rFonts w:ascii="Arial" w:hAnsi="Arial" w:cs="Arial"/>
          <w:sz w:val="20"/>
          <w:szCs w:val="20"/>
        </w:rPr>
        <w:t>ou</w:t>
      </w:r>
      <w:r w:rsidR="00CA401B" w:rsidRPr="00172707">
        <w:rPr>
          <w:rFonts w:ascii="Arial" w:hAnsi="Arial" w:cs="Arial"/>
          <w:sz w:val="20"/>
          <w:szCs w:val="20"/>
        </w:rPr>
        <w:t xml:space="preserve"> </w:t>
      </w:r>
      <w:r w:rsidR="00CA401B">
        <w:rPr>
          <w:rFonts w:ascii="Arial" w:hAnsi="Arial" w:cs="Arial"/>
          <w:sz w:val="20"/>
          <w:szCs w:val="20"/>
        </w:rPr>
        <w:t>úroveň kvality práce</w:t>
      </w:r>
      <w:r w:rsidRPr="00172707">
        <w:rPr>
          <w:rFonts w:ascii="Arial" w:hAnsi="Arial" w:cs="Arial"/>
          <w:sz w:val="20"/>
          <w:szCs w:val="20"/>
        </w:rPr>
        <w:t xml:space="preserve">. </w:t>
      </w:r>
    </w:p>
    <w:sectPr w:rsidR="006A1545" w:rsidRPr="00FE31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B7A3" w14:textId="77777777" w:rsidR="00603D61" w:rsidRDefault="00603D61" w:rsidP="00950BCA">
      <w:pPr>
        <w:spacing w:after="0" w:line="240" w:lineRule="auto"/>
      </w:pPr>
      <w:r>
        <w:separator/>
      </w:r>
    </w:p>
  </w:endnote>
  <w:endnote w:type="continuationSeparator" w:id="0">
    <w:p w14:paraId="062A712D" w14:textId="77777777" w:rsidR="00603D61" w:rsidRDefault="00603D61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618E" w14:textId="77777777" w:rsidR="009A1E2B" w:rsidRPr="00FE310E" w:rsidRDefault="009A1E2B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77777777" w:rsidR="009A1E2B" w:rsidRPr="00FE310E" w:rsidRDefault="009A1E2B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U Nákladového nádraží 3144/4, 130 00 Praha 3 - Strašnice</w:t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6530" w14:textId="77777777" w:rsidR="00603D61" w:rsidRDefault="00603D61" w:rsidP="00950BCA">
      <w:pPr>
        <w:spacing w:after="0" w:line="240" w:lineRule="auto"/>
      </w:pPr>
      <w:r>
        <w:separator/>
      </w:r>
    </w:p>
  </w:footnote>
  <w:footnote w:type="continuationSeparator" w:id="0">
    <w:p w14:paraId="6EC42516" w14:textId="77777777" w:rsidR="00603D61" w:rsidRDefault="00603D61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EEB8" w14:textId="64E95DE6" w:rsidR="009A1E2B" w:rsidRPr="00FD17E9" w:rsidRDefault="007974DF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E2B" w:rsidRPr="00FD17E9">
      <w:rPr>
        <w:rFonts w:ascii="Arial" w:hAnsi="Arial" w:cs="Arial"/>
        <w:sz w:val="20"/>
        <w:szCs w:val="20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26589"/>
    <w:rsid w:val="00035385"/>
    <w:rsid w:val="00067FD4"/>
    <w:rsid w:val="000A0A9E"/>
    <w:rsid w:val="000A5CC7"/>
    <w:rsid w:val="000F2C01"/>
    <w:rsid w:val="00172707"/>
    <w:rsid w:val="0019627E"/>
    <w:rsid w:val="001C2B83"/>
    <w:rsid w:val="001D055A"/>
    <w:rsid w:val="001F0ADE"/>
    <w:rsid w:val="002011E4"/>
    <w:rsid w:val="00205410"/>
    <w:rsid w:val="0024425F"/>
    <w:rsid w:val="00250E1D"/>
    <w:rsid w:val="002759BA"/>
    <w:rsid w:val="002D654F"/>
    <w:rsid w:val="0031025D"/>
    <w:rsid w:val="00336D47"/>
    <w:rsid w:val="00360AC2"/>
    <w:rsid w:val="003832D5"/>
    <w:rsid w:val="0038531F"/>
    <w:rsid w:val="003E29D8"/>
    <w:rsid w:val="00400659"/>
    <w:rsid w:val="00404DE0"/>
    <w:rsid w:val="004104DB"/>
    <w:rsid w:val="00437C87"/>
    <w:rsid w:val="0044752E"/>
    <w:rsid w:val="00477C52"/>
    <w:rsid w:val="004C7001"/>
    <w:rsid w:val="004D160F"/>
    <w:rsid w:val="004F2EBE"/>
    <w:rsid w:val="00501102"/>
    <w:rsid w:val="00501838"/>
    <w:rsid w:val="00504C16"/>
    <w:rsid w:val="00504CCF"/>
    <w:rsid w:val="00517705"/>
    <w:rsid w:val="00531DF7"/>
    <w:rsid w:val="005327D3"/>
    <w:rsid w:val="00587E31"/>
    <w:rsid w:val="005B4685"/>
    <w:rsid w:val="005B69C2"/>
    <w:rsid w:val="00603D61"/>
    <w:rsid w:val="00607600"/>
    <w:rsid w:val="00617EFB"/>
    <w:rsid w:val="00631338"/>
    <w:rsid w:val="00640F26"/>
    <w:rsid w:val="0066036B"/>
    <w:rsid w:val="00661566"/>
    <w:rsid w:val="006A1545"/>
    <w:rsid w:val="006A7577"/>
    <w:rsid w:val="00702DB1"/>
    <w:rsid w:val="00757EB1"/>
    <w:rsid w:val="00770FF9"/>
    <w:rsid w:val="007819CD"/>
    <w:rsid w:val="00796444"/>
    <w:rsid w:val="007974DF"/>
    <w:rsid w:val="007B1175"/>
    <w:rsid w:val="007B3EE7"/>
    <w:rsid w:val="007B608D"/>
    <w:rsid w:val="007C26D7"/>
    <w:rsid w:val="007C3BB7"/>
    <w:rsid w:val="007D2BE5"/>
    <w:rsid w:val="007E5A56"/>
    <w:rsid w:val="007E7C04"/>
    <w:rsid w:val="008338E0"/>
    <w:rsid w:val="008463DB"/>
    <w:rsid w:val="00862C57"/>
    <w:rsid w:val="009175E8"/>
    <w:rsid w:val="00950BCA"/>
    <w:rsid w:val="009760B3"/>
    <w:rsid w:val="00991DD8"/>
    <w:rsid w:val="0099365F"/>
    <w:rsid w:val="00993F28"/>
    <w:rsid w:val="009A1E2B"/>
    <w:rsid w:val="009B09C4"/>
    <w:rsid w:val="009C274D"/>
    <w:rsid w:val="009C31CD"/>
    <w:rsid w:val="009E6E68"/>
    <w:rsid w:val="00A43D30"/>
    <w:rsid w:val="00B3228B"/>
    <w:rsid w:val="00B55E16"/>
    <w:rsid w:val="00BA7411"/>
    <w:rsid w:val="00BA7697"/>
    <w:rsid w:val="00BD4123"/>
    <w:rsid w:val="00BF2DF7"/>
    <w:rsid w:val="00C0296A"/>
    <w:rsid w:val="00C029E2"/>
    <w:rsid w:val="00C26C93"/>
    <w:rsid w:val="00C47F1B"/>
    <w:rsid w:val="00C82100"/>
    <w:rsid w:val="00C9470F"/>
    <w:rsid w:val="00CA401B"/>
    <w:rsid w:val="00CA7CEF"/>
    <w:rsid w:val="00CD6C87"/>
    <w:rsid w:val="00D17DC9"/>
    <w:rsid w:val="00D2150E"/>
    <w:rsid w:val="00D30C9F"/>
    <w:rsid w:val="00D31054"/>
    <w:rsid w:val="00D31437"/>
    <w:rsid w:val="00D472BC"/>
    <w:rsid w:val="00D5452E"/>
    <w:rsid w:val="00D708D9"/>
    <w:rsid w:val="00D92179"/>
    <w:rsid w:val="00D9519B"/>
    <w:rsid w:val="00DF7D13"/>
    <w:rsid w:val="00E22642"/>
    <w:rsid w:val="00E23A83"/>
    <w:rsid w:val="00E32A0F"/>
    <w:rsid w:val="00E57C76"/>
    <w:rsid w:val="00E71DB7"/>
    <w:rsid w:val="00E93956"/>
    <w:rsid w:val="00E975B5"/>
    <w:rsid w:val="00EA095E"/>
    <w:rsid w:val="00EA3E46"/>
    <w:rsid w:val="00EC44AC"/>
    <w:rsid w:val="00ED5025"/>
    <w:rsid w:val="00F02C8B"/>
    <w:rsid w:val="00F24635"/>
    <w:rsid w:val="00F249A8"/>
    <w:rsid w:val="00F44463"/>
    <w:rsid w:val="00F45A50"/>
    <w:rsid w:val="00F942BE"/>
    <w:rsid w:val="00FB0ADF"/>
    <w:rsid w:val="00FC4A31"/>
    <w:rsid w:val="00FD17E9"/>
    <w:rsid w:val="00FD362B"/>
    <w:rsid w:val="00FD5441"/>
    <w:rsid w:val="00FE2A99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63FE9CA1-DA93-4C9A-A4C1-734FDC71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hnalovak@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1915-7CF0-BA4D-952A-D7CA9B89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Reedová Markéta</cp:lastModifiedBy>
  <cp:revision>9</cp:revision>
  <cp:lastPrinted>2022-05-11T08:10:00Z</cp:lastPrinted>
  <dcterms:created xsi:type="dcterms:W3CDTF">2022-05-09T14:33:00Z</dcterms:created>
  <dcterms:modified xsi:type="dcterms:W3CDTF">2022-05-11T08:17:00Z</dcterms:modified>
</cp:coreProperties>
</file>